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AD84" w14:textId="41D43D14" w:rsidR="002008C3" w:rsidRPr="007166FE" w:rsidRDefault="002008C3">
      <w:pPr>
        <w:rPr>
          <w:rFonts w:ascii="Bookman Old Style" w:hAnsi="Bookman Old Style"/>
          <w:sz w:val="23"/>
          <w:szCs w:val="23"/>
        </w:rPr>
      </w:pPr>
    </w:p>
    <w:p w14:paraId="66DE8D43" w14:textId="73B1CC54" w:rsidR="00F169EB" w:rsidRPr="0018127A" w:rsidRDefault="00F169EB" w:rsidP="00272B56">
      <w:pPr>
        <w:autoSpaceDE w:val="0"/>
        <w:autoSpaceDN w:val="0"/>
        <w:adjustRightInd w:val="0"/>
        <w:spacing w:after="0" w:line="240" w:lineRule="auto"/>
        <w:jc w:val="center"/>
        <w:rPr>
          <w:rFonts w:asciiTheme="majorHAnsi" w:hAnsiTheme="majorHAnsi" w:cstheme="majorHAnsi"/>
          <w:b/>
          <w:bCs/>
          <w:sz w:val="25"/>
          <w:szCs w:val="24"/>
          <w:lang w:val="en-US" w:eastAsia="zh-CN" w:bidi="hi-IN"/>
        </w:rPr>
      </w:pPr>
      <w:r w:rsidRPr="0018127A">
        <w:rPr>
          <w:rFonts w:asciiTheme="majorHAnsi" w:hAnsiTheme="majorHAnsi" w:cstheme="majorHAnsi"/>
          <w:sz w:val="23"/>
          <w:szCs w:val="23"/>
          <w:lang w:val="en-US" w:eastAsia="zh-CN" w:bidi="hi-IN"/>
        </w:rPr>
        <w:t>MEDIA RELEASE</w:t>
      </w:r>
    </w:p>
    <w:p w14:paraId="02DE3828" w14:textId="77777777" w:rsidR="00F169EB" w:rsidRPr="0018127A" w:rsidRDefault="00F169EB" w:rsidP="00F169EB">
      <w:pPr>
        <w:autoSpaceDE w:val="0"/>
        <w:autoSpaceDN w:val="0"/>
        <w:adjustRightInd w:val="0"/>
        <w:spacing w:after="0" w:line="240" w:lineRule="auto"/>
        <w:jc w:val="center"/>
        <w:rPr>
          <w:rFonts w:asciiTheme="majorHAnsi" w:hAnsiTheme="majorHAnsi" w:cstheme="majorHAnsi"/>
          <w:sz w:val="23"/>
          <w:szCs w:val="23"/>
          <w:lang w:val="en-US" w:eastAsia="zh-CN" w:bidi="hi-IN"/>
        </w:rPr>
      </w:pPr>
    </w:p>
    <w:p w14:paraId="438A9D7F" w14:textId="3771E46F" w:rsidR="00F169EB" w:rsidRPr="0018127A" w:rsidRDefault="00483C4A" w:rsidP="00F169EB">
      <w:pPr>
        <w:autoSpaceDE w:val="0"/>
        <w:autoSpaceDN w:val="0"/>
        <w:adjustRightInd w:val="0"/>
        <w:spacing w:after="0" w:line="240" w:lineRule="auto"/>
        <w:jc w:val="center"/>
        <w:rPr>
          <w:rFonts w:asciiTheme="majorHAnsi" w:hAnsiTheme="majorHAnsi" w:cstheme="majorHAnsi"/>
          <w:b/>
          <w:bCs/>
          <w:sz w:val="25"/>
          <w:szCs w:val="24"/>
          <w:lang w:val="en-US" w:eastAsia="zh-CN" w:bidi="hi-IN"/>
        </w:rPr>
      </w:pPr>
      <w:r w:rsidRPr="0018127A">
        <w:rPr>
          <w:rFonts w:asciiTheme="majorHAnsi" w:hAnsiTheme="majorHAnsi" w:cstheme="majorHAnsi"/>
          <w:b/>
          <w:bCs/>
          <w:sz w:val="25"/>
          <w:szCs w:val="24"/>
          <w:lang w:val="en-US" w:eastAsia="zh-CN" w:bidi="hi-IN"/>
        </w:rPr>
        <w:t>Twenty-one</w:t>
      </w:r>
      <w:r w:rsidR="00F169EB" w:rsidRPr="0018127A">
        <w:rPr>
          <w:rFonts w:asciiTheme="majorHAnsi" w:hAnsiTheme="majorHAnsi" w:cstheme="majorHAnsi"/>
          <w:b/>
          <w:bCs/>
          <w:sz w:val="25"/>
          <w:szCs w:val="24"/>
          <w:lang w:val="en-US" w:eastAsia="zh-CN" w:bidi="hi-IN"/>
        </w:rPr>
        <w:t xml:space="preserve"> Australia Awards scholars from Nepal to depart for </w:t>
      </w:r>
      <w:proofErr w:type="gramStart"/>
      <w:r w:rsidR="00F169EB" w:rsidRPr="0018127A">
        <w:rPr>
          <w:rFonts w:asciiTheme="majorHAnsi" w:hAnsiTheme="majorHAnsi" w:cstheme="majorHAnsi"/>
          <w:b/>
          <w:bCs/>
          <w:sz w:val="25"/>
          <w:szCs w:val="24"/>
          <w:lang w:val="en-US" w:eastAsia="zh-CN" w:bidi="hi-IN"/>
        </w:rPr>
        <w:t>Australia</w:t>
      </w:r>
      <w:proofErr w:type="gramEnd"/>
    </w:p>
    <w:p w14:paraId="37C8F864" w14:textId="77777777" w:rsidR="00F169EB" w:rsidRPr="0018127A" w:rsidRDefault="00F169EB" w:rsidP="00F169EB">
      <w:pPr>
        <w:autoSpaceDE w:val="0"/>
        <w:autoSpaceDN w:val="0"/>
        <w:adjustRightInd w:val="0"/>
        <w:spacing w:after="0" w:line="240" w:lineRule="auto"/>
        <w:rPr>
          <w:rFonts w:asciiTheme="majorHAnsi" w:hAnsiTheme="majorHAnsi" w:cstheme="majorHAnsi"/>
          <w:sz w:val="23"/>
          <w:szCs w:val="23"/>
          <w:lang w:val="en-US" w:eastAsia="zh-CN" w:bidi="hi-IN"/>
        </w:rPr>
      </w:pPr>
    </w:p>
    <w:p w14:paraId="252302FC" w14:textId="0527CBD7" w:rsidR="006E7B2A"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On</w:t>
      </w:r>
      <w:r w:rsidR="001C55F5">
        <w:rPr>
          <w:rFonts w:asciiTheme="majorHAnsi" w:hAnsiTheme="majorHAnsi" w:cstheme="majorHAnsi"/>
          <w:sz w:val="24"/>
          <w:szCs w:val="24"/>
          <w:lang w:val="en-US" w:eastAsia="zh-CN" w:bidi="hi-IN"/>
        </w:rPr>
        <w:t xml:space="preserve"> 1</w:t>
      </w:r>
      <w:r w:rsidR="004A130C">
        <w:rPr>
          <w:rFonts w:asciiTheme="majorHAnsi" w:hAnsiTheme="majorHAnsi" w:cstheme="majorHAnsi"/>
          <w:sz w:val="24"/>
          <w:szCs w:val="24"/>
          <w:lang w:val="en-US" w:eastAsia="zh-CN" w:bidi="hi-IN"/>
        </w:rPr>
        <w:t xml:space="preserve"> December,</w:t>
      </w:r>
      <w:r w:rsidR="00D243B7" w:rsidRPr="0018127A">
        <w:rPr>
          <w:rFonts w:asciiTheme="majorHAnsi" w:hAnsiTheme="majorHAnsi" w:cstheme="majorHAnsi"/>
          <w:sz w:val="24"/>
          <w:szCs w:val="24"/>
          <w:lang w:val="en-US" w:eastAsia="zh-CN" w:bidi="hi-IN"/>
        </w:rPr>
        <w:t xml:space="preserve"> </w:t>
      </w:r>
      <w:r w:rsidRPr="0018127A">
        <w:rPr>
          <w:rFonts w:asciiTheme="majorHAnsi" w:hAnsiTheme="majorHAnsi" w:cstheme="majorHAnsi"/>
          <w:sz w:val="24"/>
          <w:szCs w:val="24"/>
          <w:lang w:val="en-US" w:eastAsia="zh-CN" w:bidi="hi-IN"/>
        </w:rPr>
        <w:t xml:space="preserve">Australia’s Ambassador to Nepal, HE Felicity Volk and Chief Secretary of Government of Nepal, Dr </w:t>
      </w:r>
      <w:proofErr w:type="spellStart"/>
      <w:r w:rsidRPr="0018127A">
        <w:rPr>
          <w:rFonts w:asciiTheme="majorHAnsi" w:hAnsiTheme="majorHAnsi" w:cstheme="majorHAnsi"/>
          <w:sz w:val="24"/>
          <w:szCs w:val="24"/>
          <w:lang w:val="en-US" w:eastAsia="zh-CN" w:bidi="hi-IN"/>
        </w:rPr>
        <w:t>Baikuntha</w:t>
      </w:r>
      <w:proofErr w:type="spellEnd"/>
      <w:r w:rsidRPr="0018127A">
        <w:rPr>
          <w:rFonts w:asciiTheme="majorHAnsi" w:hAnsiTheme="majorHAnsi" w:cstheme="majorHAnsi"/>
          <w:sz w:val="24"/>
          <w:szCs w:val="24"/>
          <w:lang w:val="en-US" w:eastAsia="zh-CN" w:bidi="hi-IN"/>
        </w:rPr>
        <w:t xml:space="preserve"> Aryal handed over Australia Awards scholarships to 21 Nepali recipients.</w:t>
      </w:r>
    </w:p>
    <w:p w14:paraId="571A785D" w14:textId="257F711C" w:rsidR="006E7B2A"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 xml:space="preserve"> </w:t>
      </w:r>
    </w:p>
    <w:p w14:paraId="33EDD358" w14:textId="65974E4C" w:rsidR="00F169EB"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 xml:space="preserve">The recipients of the </w:t>
      </w:r>
      <w:r w:rsidR="00F169EB" w:rsidRPr="0018127A">
        <w:rPr>
          <w:rFonts w:asciiTheme="majorHAnsi" w:hAnsiTheme="majorHAnsi" w:cstheme="majorHAnsi"/>
          <w:sz w:val="24"/>
          <w:szCs w:val="24"/>
          <w:lang w:val="en-US" w:eastAsia="zh-CN" w:bidi="hi-IN"/>
        </w:rPr>
        <w:t>Australian Government</w:t>
      </w:r>
      <w:r w:rsidRPr="0018127A">
        <w:rPr>
          <w:rFonts w:asciiTheme="majorHAnsi" w:hAnsiTheme="majorHAnsi" w:cstheme="majorHAnsi"/>
          <w:sz w:val="24"/>
          <w:szCs w:val="24"/>
          <w:lang w:val="en-US" w:eastAsia="zh-CN" w:bidi="hi-IN"/>
        </w:rPr>
        <w:t xml:space="preserve">’s prestigious </w:t>
      </w:r>
      <w:r w:rsidR="00F169EB" w:rsidRPr="0018127A">
        <w:rPr>
          <w:rFonts w:asciiTheme="majorHAnsi" w:hAnsiTheme="majorHAnsi" w:cstheme="majorHAnsi"/>
          <w:sz w:val="24"/>
          <w:szCs w:val="24"/>
          <w:lang w:val="en-US" w:eastAsia="zh-CN" w:bidi="hi-IN"/>
        </w:rPr>
        <w:t xml:space="preserve">Australia Awards </w:t>
      </w:r>
      <w:r w:rsidR="00466BE2">
        <w:rPr>
          <w:rFonts w:asciiTheme="majorHAnsi" w:hAnsiTheme="majorHAnsi" w:cstheme="majorHAnsi"/>
          <w:sz w:val="24"/>
          <w:szCs w:val="24"/>
          <w:lang w:val="en-US" w:eastAsia="zh-CN" w:bidi="hi-IN"/>
        </w:rPr>
        <w:t>s</w:t>
      </w:r>
      <w:r w:rsidR="00F169EB" w:rsidRPr="0018127A">
        <w:rPr>
          <w:rFonts w:asciiTheme="majorHAnsi" w:hAnsiTheme="majorHAnsi" w:cstheme="majorHAnsi"/>
          <w:sz w:val="24"/>
          <w:szCs w:val="24"/>
          <w:lang w:val="en-US" w:eastAsia="zh-CN" w:bidi="hi-IN"/>
        </w:rPr>
        <w:t xml:space="preserve">cholarships </w:t>
      </w:r>
      <w:r w:rsidRPr="0018127A">
        <w:rPr>
          <w:rFonts w:asciiTheme="majorHAnsi" w:hAnsiTheme="majorHAnsi" w:cstheme="majorHAnsi"/>
          <w:sz w:val="24"/>
          <w:szCs w:val="24"/>
          <w:lang w:val="en-US" w:eastAsia="zh-CN" w:bidi="hi-IN"/>
        </w:rPr>
        <w:t xml:space="preserve">include </w:t>
      </w:r>
      <w:r w:rsidR="000E315C" w:rsidRPr="0018127A">
        <w:rPr>
          <w:rFonts w:asciiTheme="majorHAnsi" w:hAnsiTheme="majorHAnsi" w:cstheme="majorHAnsi"/>
          <w:sz w:val="24"/>
          <w:szCs w:val="24"/>
          <w:lang w:val="en-US" w:eastAsia="zh-CN" w:bidi="hi-IN"/>
        </w:rPr>
        <w:t>15</w:t>
      </w:r>
      <w:r w:rsidR="00F169EB" w:rsidRPr="0018127A">
        <w:rPr>
          <w:rFonts w:asciiTheme="majorHAnsi" w:hAnsiTheme="majorHAnsi" w:cstheme="majorHAnsi"/>
          <w:sz w:val="24"/>
          <w:szCs w:val="24"/>
          <w:lang w:val="en-US" w:eastAsia="zh-CN" w:bidi="hi-IN"/>
        </w:rPr>
        <w:t xml:space="preserve"> from the public sector</w:t>
      </w:r>
      <w:r w:rsidRPr="0018127A">
        <w:rPr>
          <w:rFonts w:asciiTheme="majorHAnsi" w:hAnsiTheme="majorHAnsi" w:cstheme="majorHAnsi"/>
          <w:sz w:val="24"/>
          <w:szCs w:val="24"/>
          <w:lang w:val="en-US" w:eastAsia="zh-CN" w:bidi="hi-IN"/>
        </w:rPr>
        <w:t xml:space="preserve">. Of the </w:t>
      </w:r>
      <w:r w:rsidR="003A1FFC">
        <w:rPr>
          <w:rFonts w:asciiTheme="majorHAnsi" w:hAnsiTheme="majorHAnsi" w:cstheme="majorHAnsi"/>
          <w:sz w:val="24"/>
          <w:szCs w:val="24"/>
          <w:lang w:val="en-US" w:eastAsia="zh-CN" w:bidi="hi-IN"/>
        </w:rPr>
        <w:t>total</w:t>
      </w:r>
      <w:r w:rsidR="00F169EB" w:rsidRPr="0018127A">
        <w:rPr>
          <w:rFonts w:asciiTheme="majorHAnsi" w:hAnsiTheme="majorHAnsi" w:cstheme="majorHAnsi"/>
          <w:sz w:val="24"/>
          <w:szCs w:val="24"/>
          <w:lang w:val="en-US" w:eastAsia="zh-CN" w:bidi="hi-IN"/>
        </w:rPr>
        <w:t xml:space="preserve">, </w:t>
      </w:r>
      <w:r w:rsidR="007C2EF5" w:rsidRPr="0018127A">
        <w:rPr>
          <w:rFonts w:asciiTheme="majorHAnsi" w:hAnsiTheme="majorHAnsi" w:cstheme="majorHAnsi"/>
          <w:sz w:val="24"/>
          <w:szCs w:val="24"/>
          <w:lang w:val="en-US" w:eastAsia="zh-CN" w:bidi="hi-IN"/>
        </w:rPr>
        <w:t>14</w:t>
      </w:r>
      <w:r w:rsidR="00F169EB" w:rsidRPr="0018127A">
        <w:rPr>
          <w:rFonts w:asciiTheme="majorHAnsi" w:hAnsiTheme="majorHAnsi" w:cstheme="majorHAnsi"/>
          <w:sz w:val="24"/>
          <w:szCs w:val="24"/>
          <w:lang w:val="en-US" w:eastAsia="zh-CN" w:bidi="hi-IN"/>
        </w:rPr>
        <w:t xml:space="preserve"> </w:t>
      </w:r>
      <w:r w:rsidRPr="0018127A">
        <w:rPr>
          <w:rFonts w:asciiTheme="majorHAnsi" w:hAnsiTheme="majorHAnsi" w:cstheme="majorHAnsi"/>
          <w:sz w:val="24"/>
          <w:szCs w:val="24"/>
          <w:lang w:val="en-US" w:eastAsia="zh-CN" w:bidi="hi-IN"/>
        </w:rPr>
        <w:t xml:space="preserve">are </w:t>
      </w:r>
      <w:r w:rsidR="00F169EB" w:rsidRPr="0018127A">
        <w:rPr>
          <w:rFonts w:asciiTheme="majorHAnsi" w:hAnsiTheme="majorHAnsi" w:cstheme="majorHAnsi"/>
          <w:sz w:val="24"/>
          <w:szCs w:val="24"/>
          <w:lang w:val="en-US" w:eastAsia="zh-CN" w:bidi="hi-IN"/>
        </w:rPr>
        <w:t xml:space="preserve">women and </w:t>
      </w:r>
      <w:r w:rsidR="0034683D" w:rsidRPr="0018127A">
        <w:rPr>
          <w:rFonts w:asciiTheme="majorHAnsi" w:hAnsiTheme="majorHAnsi" w:cstheme="majorHAnsi"/>
          <w:sz w:val="24"/>
          <w:szCs w:val="24"/>
          <w:lang w:val="en-US" w:eastAsia="zh-CN" w:bidi="hi-IN"/>
        </w:rPr>
        <w:t xml:space="preserve">one </w:t>
      </w:r>
      <w:r w:rsidRPr="0018127A">
        <w:rPr>
          <w:rFonts w:asciiTheme="majorHAnsi" w:hAnsiTheme="majorHAnsi" w:cstheme="majorHAnsi"/>
          <w:sz w:val="24"/>
          <w:szCs w:val="24"/>
          <w:lang w:val="en-US" w:eastAsia="zh-CN" w:bidi="hi-IN"/>
        </w:rPr>
        <w:t xml:space="preserve">is a </w:t>
      </w:r>
      <w:r w:rsidR="0034683D" w:rsidRPr="0018127A">
        <w:rPr>
          <w:rFonts w:asciiTheme="majorHAnsi" w:hAnsiTheme="majorHAnsi" w:cstheme="majorHAnsi"/>
          <w:sz w:val="24"/>
          <w:szCs w:val="24"/>
          <w:lang w:val="en-US" w:eastAsia="zh-CN" w:bidi="hi-IN"/>
        </w:rPr>
        <w:t>person</w:t>
      </w:r>
      <w:r w:rsidR="00F169EB" w:rsidRPr="0018127A">
        <w:rPr>
          <w:rFonts w:asciiTheme="majorHAnsi" w:hAnsiTheme="majorHAnsi" w:cstheme="majorHAnsi"/>
          <w:sz w:val="24"/>
          <w:szCs w:val="24"/>
          <w:lang w:val="en-US" w:eastAsia="zh-CN" w:bidi="hi-IN"/>
        </w:rPr>
        <w:t xml:space="preserve"> with disability.</w:t>
      </w:r>
    </w:p>
    <w:p w14:paraId="7CB57775" w14:textId="77777777" w:rsidR="006E7B2A"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p>
    <w:p w14:paraId="45D1A797" w14:textId="3BD28453" w:rsidR="00F169EB"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 xml:space="preserve">Sixteen of the </w:t>
      </w:r>
      <w:r w:rsidR="00CA40CA">
        <w:rPr>
          <w:rFonts w:asciiTheme="majorHAnsi" w:hAnsiTheme="majorHAnsi" w:cstheme="majorHAnsi"/>
          <w:sz w:val="24"/>
          <w:szCs w:val="24"/>
          <w:lang w:val="en-US" w:eastAsia="zh-CN" w:bidi="hi-IN"/>
        </w:rPr>
        <w:t>Australia Awards</w:t>
      </w:r>
      <w:r w:rsidRPr="0018127A">
        <w:rPr>
          <w:rFonts w:asciiTheme="majorHAnsi" w:hAnsiTheme="majorHAnsi" w:cstheme="majorHAnsi"/>
          <w:sz w:val="24"/>
          <w:szCs w:val="24"/>
          <w:lang w:val="en-US" w:eastAsia="zh-CN" w:bidi="hi-IN"/>
        </w:rPr>
        <w:t xml:space="preserve"> scholars will start their master’s degree programs at world class universities in Australia in early 2024, and the remaining five will commence later in the year. </w:t>
      </w:r>
    </w:p>
    <w:p w14:paraId="2707680F" w14:textId="622FC989" w:rsidR="006E7B2A"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p>
    <w:p w14:paraId="7490E237" w14:textId="576E9C0A" w:rsidR="006E7B2A" w:rsidRPr="0018127A" w:rsidRDefault="007A4C22" w:rsidP="007C2EF5">
      <w:pPr>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 xml:space="preserve">Addressing the </w:t>
      </w:r>
      <w:r w:rsidR="006E7B2A" w:rsidRPr="0018127A">
        <w:rPr>
          <w:rFonts w:asciiTheme="majorHAnsi" w:hAnsiTheme="majorHAnsi" w:cstheme="majorHAnsi"/>
          <w:sz w:val="24"/>
          <w:szCs w:val="24"/>
          <w:lang w:val="en-US" w:eastAsia="zh-CN" w:bidi="hi-IN"/>
        </w:rPr>
        <w:t xml:space="preserve">handover </w:t>
      </w:r>
      <w:r w:rsidRPr="0018127A">
        <w:rPr>
          <w:rFonts w:asciiTheme="majorHAnsi" w:hAnsiTheme="majorHAnsi" w:cstheme="majorHAnsi"/>
          <w:sz w:val="24"/>
          <w:szCs w:val="24"/>
          <w:lang w:val="en-US" w:eastAsia="zh-CN" w:bidi="hi-IN"/>
        </w:rPr>
        <w:t xml:space="preserve">ceremony, Chief Secretary </w:t>
      </w:r>
      <w:r w:rsidR="007C2EF5" w:rsidRPr="0018127A">
        <w:rPr>
          <w:rFonts w:asciiTheme="majorHAnsi" w:hAnsiTheme="majorHAnsi" w:cstheme="majorHAnsi"/>
          <w:sz w:val="24"/>
          <w:szCs w:val="24"/>
          <w:lang w:val="en-US" w:eastAsia="zh-CN" w:bidi="hi-IN"/>
        </w:rPr>
        <w:t>Dr Aryal</w:t>
      </w:r>
      <w:r w:rsidRPr="0018127A">
        <w:rPr>
          <w:rFonts w:asciiTheme="majorHAnsi" w:hAnsiTheme="majorHAnsi" w:cstheme="majorHAnsi"/>
          <w:sz w:val="24"/>
          <w:szCs w:val="24"/>
          <w:lang w:val="en-US" w:eastAsia="zh-CN" w:bidi="hi-IN"/>
        </w:rPr>
        <w:t xml:space="preserve"> </w:t>
      </w:r>
      <w:r w:rsidR="006E7B2A" w:rsidRPr="0018127A">
        <w:rPr>
          <w:rFonts w:asciiTheme="majorHAnsi" w:hAnsiTheme="majorHAnsi" w:cstheme="majorHAnsi"/>
          <w:sz w:val="24"/>
          <w:szCs w:val="24"/>
          <w:lang w:val="en-US" w:eastAsia="zh-CN" w:bidi="hi-IN"/>
        </w:rPr>
        <w:t>congratulated the A</w:t>
      </w:r>
      <w:r w:rsidR="00CA40CA">
        <w:rPr>
          <w:rFonts w:asciiTheme="majorHAnsi" w:hAnsiTheme="majorHAnsi" w:cstheme="majorHAnsi"/>
          <w:sz w:val="24"/>
          <w:szCs w:val="24"/>
          <w:lang w:val="en-US" w:eastAsia="zh-CN" w:bidi="hi-IN"/>
        </w:rPr>
        <w:t xml:space="preserve">ustralia </w:t>
      </w:r>
      <w:r w:rsidR="006E7B2A" w:rsidRPr="0018127A">
        <w:rPr>
          <w:rFonts w:asciiTheme="majorHAnsi" w:hAnsiTheme="majorHAnsi" w:cstheme="majorHAnsi"/>
          <w:sz w:val="24"/>
          <w:szCs w:val="24"/>
          <w:lang w:val="en-US" w:eastAsia="zh-CN" w:bidi="hi-IN"/>
        </w:rPr>
        <w:t>A</w:t>
      </w:r>
      <w:r w:rsidR="00CA40CA">
        <w:rPr>
          <w:rFonts w:asciiTheme="majorHAnsi" w:hAnsiTheme="majorHAnsi" w:cstheme="majorHAnsi"/>
          <w:sz w:val="24"/>
          <w:szCs w:val="24"/>
          <w:lang w:val="en-US" w:eastAsia="zh-CN" w:bidi="hi-IN"/>
        </w:rPr>
        <w:t>wards</w:t>
      </w:r>
      <w:r w:rsidR="006E7B2A" w:rsidRPr="0018127A">
        <w:rPr>
          <w:rFonts w:asciiTheme="majorHAnsi" w:hAnsiTheme="majorHAnsi" w:cstheme="majorHAnsi"/>
          <w:sz w:val="24"/>
          <w:szCs w:val="24"/>
          <w:lang w:val="en-US" w:eastAsia="zh-CN" w:bidi="hi-IN"/>
        </w:rPr>
        <w:t xml:space="preserve"> recipients and thanked the Australian Government for providing opportunities for Nepali students to pursue higher studies in Australia. </w:t>
      </w:r>
    </w:p>
    <w:p w14:paraId="2ECB13D5" w14:textId="37CF43C4" w:rsidR="007A4C22" w:rsidRPr="0018127A" w:rsidRDefault="006E7B2A" w:rsidP="007C2EF5">
      <w:pPr>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“I am confident that the</w:t>
      </w:r>
      <w:r w:rsidR="00466BE2">
        <w:rPr>
          <w:rFonts w:asciiTheme="majorHAnsi" w:hAnsiTheme="majorHAnsi" w:cstheme="majorHAnsi"/>
          <w:sz w:val="24"/>
          <w:szCs w:val="24"/>
          <w:lang w:val="en-US" w:eastAsia="zh-CN" w:bidi="hi-IN"/>
        </w:rPr>
        <w:t>se</w:t>
      </w:r>
      <w:r w:rsidRPr="0018127A">
        <w:rPr>
          <w:rFonts w:asciiTheme="majorHAnsi" w:hAnsiTheme="majorHAnsi" w:cstheme="majorHAnsi"/>
          <w:sz w:val="24"/>
          <w:szCs w:val="24"/>
          <w:lang w:val="en-US" w:eastAsia="zh-CN" w:bidi="hi-IN"/>
        </w:rPr>
        <w:t xml:space="preserve"> world class educational opportunities </w:t>
      </w:r>
      <w:r w:rsidR="00466BE2">
        <w:rPr>
          <w:rFonts w:asciiTheme="majorHAnsi" w:hAnsiTheme="majorHAnsi" w:cstheme="majorHAnsi"/>
          <w:sz w:val="24"/>
          <w:szCs w:val="24"/>
          <w:lang w:val="en-US" w:eastAsia="zh-CN" w:bidi="hi-IN"/>
        </w:rPr>
        <w:t>for</w:t>
      </w:r>
      <w:r w:rsidR="00466BE2" w:rsidRPr="0018127A">
        <w:rPr>
          <w:rFonts w:asciiTheme="majorHAnsi" w:hAnsiTheme="majorHAnsi" w:cstheme="majorHAnsi"/>
          <w:sz w:val="24"/>
          <w:szCs w:val="24"/>
          <w:lang w:val="en-US" w:eastAsia="zh-CN" w:bidi="hi-IN"/>
        </w:rPr>
        <w:t xml:space="preserve"> </w:t>
      </w:r>
      <w:r w:rsidRPr="0018127A">
        <w:rPr>
          <w:rFonts w:asciiTheme="majorHAnsi" w:hAnsiTheme="majorHAnsi" w:cstheme="majorHAnsi"/>
          <w:sz w:val="24"/>
          <w:szCs w:val="24"/>
          <w:lang w:val="en-US" w:eastAsia="zh-CN" w:bidi="hi-IN"/>
        </w:rPr>
        <w:t xml:space="preserve">the scholars, </w:t>
      </w:r>
      <w:r w:rsidR="00466BE2">
        <w:rPr>
          <w:rFonts w:asciiTheme="majorHAnsi" w:hAnsiTheme="majorHAnsi" w:cstheme="majorHAnsi"/>
          <w:sz w:val="24"/>
          <w:szCs w:val="24"/>
          <w:lang w:val="en-US" w:eastAsia="zh-CN" w:bidi="hi-IN"/>
        </w:rPr>
        <w:t xml:space="preserve">the </w:t>
      </w:r>
      <w:r w:rsidRPr="0018127A">
        <w:rPr>
          <w:rFonts w:asciiTheme="majorHAnsi" w:hAnsiTheme="majorHAnsi" w:cstheme="majorHAnsi"/>
          <w:sz w:val="24"/>
          <w:szCs w:val="24"/>
          <w:lang w:val="en-US" w:eastAsia="zh-CN" w:bidi="hi-IN"/>
        </w:rPr>
        <w:t xml:space="preserve">majority of </w:t>
      </w:r>
      <w:r w:rsidR="00466BE2">
        <w:rPr>
          <w:rFonts w:asciiTheme="majorHAnsi" w:hAnsiTheme="majorHAnsi" w:cstheme="majorHAnsi"/>
          <w:sz w:val="24"/>
          <w:szCs w:val="24"/>
          <w:lang w:val="en-US" w:eastAsia="zh-CN" w:bidi="hi-IN"/>
        </w:rPr>
        <w:t>whom are</w:t>
      </w:r>
      <w:r w:rsidR="00466BE2" w:rsidRPr="0018127A">
        <w:rPr>
          <w:rFonts w:asciiTheme="majorHAnsi" w:hAnsiTheme="majorHAnsi" w:cstheme="majorHAnsi"/>
          <w:sz w:val="24"/>
          <w:szCs w:val="24"/>
          <w:lang w:val="en-US" w:eastAsia="zh-CN" w:bidi="hi-IN"/>
        </w:rPr>
        <w:t xml:space="preserve"> </w:t>
      </w:r>
      <w:r w:rsidRPr="0018127A">
        <w:rPr>
          <w:rFonts w:asciiTheme="majorHAnsi" w:hAnsiTheme="majorHAnsi" w:cstheme="majorHAnsi"/>
          <w:sz w:val="24"/>
          <w:szCs w:val="24"/>
          <w:lang w:val="en-US" w:eastAsia="zh-CN" w:bidi="hi-IN"/>
        </w:rPr>
        <w:t>government officials, will be an instrumental contribution to the formulation and implementation of government policies in Nepal,” Chief Secretary Dr Aryal said.</w:t>
      </w:r>
    </w:p>
    <w:p w14:paraId="7A80CE49" w14:textId="2365E514" w:rsidR="006E7B2A" w:rsidRPr="0018127A" w:rsidRDefault="00B91626" w:rsidP="007A4C22">
      <w:pPr>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 xml:space="preserve">Ambassador Volk </w:t>
      </w:r>
      <w:r w:rsidR="006E7B2A" w:rsidRPr="0018127A">
        <w:rPr>
          <w:rFonts w:asciiTheme="majorHAnsi" w:hAnsiTheme="majorHAnsi" w:cstheme="majorHAnsi"/>
          <w:sz w:val="24"/>
          <w:szCs w:val="24"/>
          <w:lang w:val="en-US" w:eastAsia="zh-CN" w:bidi="hi-IN"/>
        </w:rPr>
        <w:t xml:space="preserve">encouraged </w:t>
      </w:r>
      <w:r w:rsidR="00466BE2">
        <w:rPr>
          <w:rFonts w:asciiTheme="majorHAnsi" w:hAnsiTheme="majorHAnsi" w:cstheme="majorHAnsi"/>
          <w:sz w:val="24"/>
          <w:szCs w:val="24"/>
          <w:lang w:val="en-US" w:eastAsia="zh-CN" w:bidi="hi-IN"/>
        </w:rPr>
        <w:t>the</w:t>
      </w:r>
      <w:r w:rsidR="00466BE2" w:rsidRPr="0018127A">
        <w:rPr>
          <w:rFonts w:asciiTheme="majorHAnsi" w:hAnsiTheme="majorHAnsi" w:cstheme="majorHAnsi"/>
          <w:sz w:val="24"/>
          <w:szCs w:val="24"/>
          <w:lang w:val="en-US" w:eastAsia="zh-CN" w:bidi="hi-IN"/>
        </w:rPr>
        <w:t xml:space="preserve"> </w:t>
      </w:r>
      <w:r w:rsidR="006E7B2A" w:rsidRPr="0018127A">
        <w:rPr>
          <w:rFonts w:asciiTheme="majorHAnsi" w:hAnsiTheme="majorHAnsi" w:cstheme="majorHAnsi"/>
          <w:sz w:val="24"/>
          <w:szCs w:val="24"/>
          <w:lang w:val="en-US" w:eastAsia="zh-CN" w:bidi="hi-IN"/>
        </w:rPr>
        <w:t>A</w:t>
      </w:r>
      <w:r w:rsidR="00CA40CA">
        <w:rPr>
          <w:rFonts w:asciiTheme="majorHAnsi" w:hAnsiTheme="majorHAnsi" w:cstheme="majorHAnsi"/>
          <w:sz w:val="24"/>
          <w:szCs w:val="24"/>
          <w:lang w:val="en-US" w:eastAsia="zh-CN" w:bidi="hi-IN"/>
        </w:rPr>
        <w:t xml:space="preserve">ustralia </w:t>
      </w:r>
      <w:r w:rsidR="006E7B2A" w:rsidRPr="0018127A">
        <w:rPr>
          <w:rFonts w:asciiTheme="majorHAnsi" w:hAnsiTheme="majorHAnsi" w:cstheme="majorHAnsi"/>
          <w:sz w:val="24"/>
          <w:szCs w:val="24"/>
          <w:lang w:val="en-US" w:eastAsia="zh-CN" w:bidi="hi-IN"/>
        </w:rPr>
        <w:t>A</w:t>
      </w:r>
      <w:r w:rsidR="00CA40CA">
        <w:rPr>
          <w:rFonts w:asciiTheme="majorHAnsi" w:hAnsiTheme="majorHAnsi" w:cstheme="majorHAnsi"/>
          <w:sz w:val="24"/>
          <w:szCs w:val="24"/>
          <w:lang w:val="en-US" w:eastAsia="zh-CN" w:bidi="hi-IN"/>
        </w:rPr>
        <w:t>wards</w:t>
      </w:r>
      <w:r w:rsidR="006E7B2A" w:rsidRPr="0018127A">
        <w:rPr>
          <w:rFonts w:asciiTheme="majorHAnsi" w:hAnsiTheme="majorHAnsi" w:cstheme="majorHAnsi"/>
          <w:sz w:val="24"/>
          <w:szCs w:val="24"/>
          <w:lang w:val="en-US" w:eastAsia="zh-CN" w:bidi="hi-IN"/>
        </w:rPr>
        <w:t xml:space="preserve"> scholars to experience the diversity and richness of multicultural Australia and build strong linkages with Australian people and institutions during their time in Australia. </w:t>
      </w:r>
    </w:p>
    <w:p w14:paraId="018ADEFC" w14:textId="77777777" w:rsidR="00757065" w:rsidRPr="00757065" w:rsidRDefault="00757065" w:rsidP="00757065">
      <w:pPr>
        <w:pStyle w:val="s8"/>
        <w:spacing w:before="0" w:beforeAutospacing="0" w:after="0" w:afterAutospacing="0"/>
        <w:jc w:val="both"/>
        <w:rPr>
          <w:rFonts w:asciiTheme="majorHAnsi" w:hAnsiTheme="majorHAnsi" w:cstheme="majorHAnsi"/>
          <w:sz w:val="24"/>
          <w:szCs w:val="24"/>
          <w:lang w:val="en-US" w:eastAsia="zh-CN" w:bidi="hi-IN"/>
        </w:rPr>
      </w:pPr>
      <w:r>
        <w:rPr>
          <w:rStyle w:val="bumpedfont15"/>
          <w:rFonts w:ascii="Calibri Light" w:hAnsi="Calibri Light" w:cs="Calibri Light"/>
          <w:sz w:val="27"/>
          <w:szCs w:val="27"/>
        </w:rPr>
        <w:t>“</w:t>
      </w:r>
      <w:r w:rsidRPr="00757065">
        <w:rPr>
          <w:rFonts w:asciiTheme="majorHAnsi" w:hAnsiTheme="majorHAnsi" w:cstheme="majorHAnsi"/>
          <w:sz w:val="24"/>
          <w:szCs w:val="24"/>
          <w:lang w:val="en-US" w:eastAsia="zh-CN" w:bidi="hi-IN"/>
        </w:rPr>
        <w:t>The friendship that exists between our countries is vibrant, flourishing, multi-dimensional and </w:t>
      </w:r>
      <w:proofErr w:type="spellStart"/>
      <w:r w:rsidRPr="00757065">
        <w:rPr>
          <w:rFonts w:asciiTheme="majorHAnsi" w:hAnsiTheme="majorHAnsi" w:cstheme="majorHAnsi"/>
          <w:sz w:val="24"/>
          <w:szCs w:val="24"/>
          <w:lang w:val="en-US" w:eastAsia="zh-CN" w:bidi="hi-IN"/>
        </w:rPr>
        <w:t>characterised</w:t>
      </w:r>
      <w:proofErr w:type="spellEnd"/>
      <w:r w:rsidRPr="00757065">
        <w:rPr>
          <w:rFonts w:asciiTheme="majorHAnsi" w:hAnsiTheme="majorHAnsi" w:cstheme="majorHAnsi"/>
          <w:sz w:val="24"/>
          <w:szCs w:val="24"/>
          <w:lang w:val="en-US" w:eastAsia="zh-CN" w:bidi="hi-IN"/>
        </w:rPr>
        <w:t> by great respect and partnership. I encourage the scholars to connect with the network of Australian alumni in Nepal when they return. And I look forward to seeing their vital contributions to Nepal, drawing on their new knowledge and skills in public policy development, health, infrastructure development, policy for people living with disability, the empowerment of women and girls, education, sustainable energy production and transmission, and more.”</w:t>
      </w:r>
    </w:p>
    <w:p w14:paraId="3119AF83" w14:textId="77777777" w:rsidR="006E7B2A" w:rsidRPr="0018127A" w:rsidRDefault="006E7B2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p>
    <w:p w14:paraId="70E76304" w14:textId="2B63DCC8" w:rsidR="00F169EB" w:rsidRPr="0018127A" w:rsidRDefault="00F169EB"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 xml:space="preserve">Australia Awards Scholarships are long-term development awards funded by the Australian Government’s Department of Foreign Affairs and Trade. </w:t>
      </w:r>
      <w:r w:rsidR="0035692F" w:rsidRPr="0018127A">
        <w:rPr>
          <w:rFonts w:asciiTheme="majorHAnsi" w:hAnsiTheme="majorHAnsi" w:cstheme="majorHAnsi"/>
          <w:sz w:val="24"/>
          <w:szCs w:val="24"/>
          <w:lang w:val="en-US" w:eastAsia="zh-CN" w:bidi="hi-IN"/>
        </w:rPr>
        <w:t>The s</w:t>
      </w:r>
      <w:r w:rsidRPr="0018127A">
        <w:rPr>
          <w:rFonts w:asciiTheme="majorHAnsi" w:hAnsiTheme="majorHAnsi" w:cstheme="majorHAnsi"/>
          <w:sz w:val="24"/>
          <w:szCs w:val="24"/>
          <w:lang w:val="en-US" w:eastAsia="zh-CN" w:bidi="hi-IN"/>
        </w:rPr>
        <w:t xml:space="preserve">cholarships provide emerging leaders </w:t>
      </w:r>
      <w:r w:rsidR="00B511E3" w:rsidRPr="0018127A">
        <w:rPr>
          <w:rFonts w:asciiTheme="majorHAnsi" w:hAnsiTheme="majorHAnsi" w:cstheme="majorHAnsi"/>
          <w:sz w:val="24"/>
          <w:szCs w:val="24"/>
          <w:lang w:val="en-US" w:eastAsia="zh-CN" w:bidi="hi-IN"/>
        </w:rPr>
        <w:t xml:space="preserve">with </w:t>
      </w:r>
      <w:r w:rsidRPr="0018127A">
        <w:rPr>
          <w:rFonts w:asciiTheme="majorHAnsi" w:hAnsiTheme="majorHAnsi" w:cstheme="majorHAnsi"/>
          <w:sz w:val="24"/>
          <w:szCs w:val="24"/>
          <w:lang w:val="en-US" w:eastAsia="zh-CN" w:bidi="hi-IN"/>
        </w:rPr>
        <w:t xml:space="preserve">study and research opportunities to develop skills, </w:t>
      </w:r>
      <w:proofErr w:type="gramStart"/>
      <w:r w:rsidRPr="0018127A">
        <w:rPr>
          <w:rFonts w:asciiTheme="majorHAnsi" w:hAnsiTheme="majorHAnsi" w:cstheme="majorHAnsi"/>
          <w:sz w:val="24"/>
          <w:szCs w:val="24"/>
          <w:lang w:val="en-US" w:eastAsia="zh-CN" w:bidi="hi-IN"/>
        </w:rPr>
        <w:t>knowledge</w:t>
      </w:r>
      <w:proofErr w:type="gramEnd"/>
      <w:r w:rsidRPr="0018127A">
        <w:rPr>
          <w:rFonts w:asciiTheme="majorHAnsi" w:hAnsiTheme="majorHAnsi" w:cstheme="majorHAnsi"/>
          <w:sz w:val="24"/>
          <w:szCs w:val="24"/>
          <w:lang w:val="en-US" w:eastAsia="zh-CN" w:bidi="hi-IN"/>
        </w:rPr>
        <w:t xml:space="preserve"> and networks, to drive change and contribute to development in their home countries. Many Australia Awards alumni go on to hold senior positions in government</w:t>
      </w:r>
      <w:r w:rsidR="00B511E3" w:rsidRPr="0018127A">
        <w:rPr>
          <w:rFonts w:asciiTheme="majorHAnsi" w:hAnsiTheme="majorHAnsi" w:cstheme="majorHAnsi"/>
          <w:sz w:val="24"/>
          <w:szCs w:val="24"/>
          <w:lang w:val="en-US" w:eastAsia="zh-CN" w:bidi="hi-IN"/>
        </w:rPr>
        <w:t xml:space="preserve">, civil </w:t>
      </w:r>
      <w:proofErr w:type="gramStart"/>
      <w:r w:rsidR="00B511E3" w:rsidRPr="0018127A">
        <w:rPr>
          <w:rFonts w:asciiTheme="majorHAnsi" w:hAnsiTheme="majorHAnsi" w:cstheme="majorHAnsi"/>
          <w:sz w:val="24"/>
          <w:szCs w:val="24"/>
          <w:lang w:val="en-US" w:eastAsia="zh-CN" w:bidi="hi-IN"/>
        </w:rPr>
        <w:t>society</w:t>
      </w:r>
      <w:proofErr w:type="gramEnd"/>
      <w:r w:rsidRPr="0018127A">
        <w:rPr>
          <w:rFonts w:asciiTheme="majorHAnsi" w:hAnsiTheme="majorHAnsi" w:cstheme="majorHAnsi"/>
          <w:sz w:val="24"/>
          <w:szCs w:val="24"/>
          <w:lang w:val="en-US" w:eastAsia="zh-CN" w:bidi="hi-IN"/>
        </w:rPr>
        <w:t xml:space="preserve"> and business on their return home.</w:t>
      </w:r>
    </w:p>
    <w:p w14:paraId="77CE935A" w14:textId="77777777" w:rsidR="00F169EB" w:rsidRPr="0018127A" w:rsidRDefault="00F169EB" w:rsidP="00900927">
      <w:pPr>
        <w:autoSpaceDE w:val="0"/>
        <w:autoSpaceDN w:val="0"/>
        <w:adjustRightInd w:val="0"/>
        <w:spacing w:after="0" w:line="240" w:lineRule="auto"/>
        <w:jc w:val="both"/>
        <w:rPr>
          <w:rFonts w:asciiTheme="majorHAnsi" w:hAnsiTheme="majorHAnsi" w:cstheme="majorHAnsi"/>
          <w:color w:val="58595B"/>
          <w:sz w:val="24"/>
          <w:szCs w:val="24"/>
          <w:shd w:val="clear" w:color="auto" w:fill="FFFFFF"/>
        </w:rPr>
      </w:pPr>
    </w:p>
    <w:p w14:paraId="13340DC8" w14:textId="77777777" w:rsidR="00CA40CA" w:rsidRDefault="00CA40CA"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p>
    <w:p w14:paraId="155D033C" w14:textId="02124D81" w:rsidR="00F169EB" w:rsidRPr="0018127A" w:rsidRDefault="00992647"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S</w:t>
      </w:r>
      <w:r w:rsidR="00F169EB" w:rsidRPr="0018127A">
        <w:rPr>
          <w:rFonts w:asciiTheme="majorHAnsi" w:hAnsiTheme="majorHAnsi" w:cstheme="majorHAnsi"/>
          <w:sz w:val="24"/>
          <w:szCs w:val="24"/>
          <w:lang w:val="en-US" w:eastAsia="zh-CN" w:bidi="hi-IN"/>
        </w:rPr>
        <w:t xml:space="preserve">cholarships have been a key feature of Australia’s foreign policy since the Colombo Plan </w:t>
      </w:r>
      <w:r w:rsidR="0035692F" w:rsidRPr="0018127A">
        <w:rPr>
          <w:rFonts w:asciiTheme="majorHAnsi" w:hAnsiTheme="majorHAnsi" w:cstheme="majorHAnsi"/>
          <w:sz w:val="24"/>
          <w:szCs w:val="24"/>
          <w:lang w:val="en-US" w:eastAsia="zh-CN" w:bidi="hi-IN"/>
        </w:rPr>
        <w:t>in</w:t>
      </w:r>
      <w:r w:rsidR="0031463B" w:rsidRPr="0018127A">
        <w:rPr>
          <w:rFonts w:asciiTheme="majorHAnsi" w:hAnsiTheme="majorHAnsi" w:cstheme="majorHAnsi"/>
          <w:sz w:val="24"/>
          <w:szCs w:val="24"/>
          <w:lang w:val="en-US" w:eastAsia="zh-CN" w:bidi="hi-IN"/>
        </w:rPr>
        <w:t xml:space="preserve"> </w:t>
      </w:r>
      <w:r w:rsidR="00F169EB" w:rsidRPr="0018127A">
        <w:rPr>
          <w:rFonts w:asciiTheme="majorHAnsi" w:hAnsiTheme="majorHAnsi" w:cstheme="majorHAnsi"/>
          <w:sz w:val="24"/>
          <w:szCs w:val="24"/>
          <w:lang w:val="en-US" w:eastAsia="zh-CN" w:bidi="hi-IN"/>
        </w:rPr>
        <w:t>the 1950s. Since then, more than 100,000 individuals from around the world have</w:t>
      </w:r>
      <w:r w:rsidR="0031463B" w:rsidRPr="0018127A">
        <w:rPr>
          <w:rFonts w:asciiTheme="majorHAnsi" w:hAnsiTheme="majorHAnsi" w:cstheme="majorHAnsi"/>
          <w:sz w:val="24"/>
          <w:szCs w:val="24"/>
          <w:lang w:val="en-US" w:eastAsia="zh-CN" w:bidi="hi-IN"/>
        </w:rPr>
        <w:t xml:space="preserve"> </w:t>
      </w:r>
      <w:r w:rsidR="00F169EB" w:rsidRPr="0018127A">
        <w:rPr>
          <w:rFonts w:asciiTheme="majorHAnsi" w:hAnsiTheme="majorHAnsi" w:cstheme="majorHAnsi"/>
          <w:sz w:val="24"/>
          <w:szCs w:val="24"/>
          <w:lang w:val="en-US" w:eastAsia="zh-CN" w:bidi="hi-IN"/>
        </w:rPr>
        <w:t>received an Australian Government scholarship to study in Australia. More than 1,100</w:t>
      </w:r>
      <w:r w:rsidR="0031463B" w:rsidRPr="0018127A">
        <w:rPr>
          <w:rFonts w:asciiTheme="majorHAnsi" w:hAnsiTheme="majorHAnsi" w:cstheme="majorHAnsi"/>
          <w:sz w:val="24"/>
          <w:szCs w:val="24"/>
          <w:lang w:val="en-US" w:eastAsia="zh-CN" w:bidi="hi-IN"/>
        </w:rPr>
        <w:t xml:space="preserve"> </w:t>
      </w:r>
      <w:r w:rsidR="00F169EB" w:rsidRPr="0018127A">
        <w:rPr>
          <w:rFonts w:asciiTheme="majorHAnsi" w:hAnsiTheme="majorHAnsi" w:cstheme="majorHAnsi"/>
          <w:sz w:val="24"/>
          <w:szCs w:val="24"/>
          <w:lang w:val="en-US" w:eastAsia="zh-CN" w:bidi="hi-IN"/>
        </w:rPr>
        <w:t xml:space="preserve">Nepalis have pursued study and research in Australia with the support of Australia Awards. </w:t>
      </w:r>
    </w:p>
    <w:p w14:paraId="2C51D0BE" w14:textId="59D0DAD4" w:rsidR="00F169EB" w:rsidRPr="0018127A" w:rsidRDefault="00F169EB"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p>
    <w:p w14:paraId="18D236B4" w14:textId="77777777" w:rsidR="00C00DEB" w:rsidRPr="0018127A" w:rsidRDefault="00C00DEB" w:rsidP="00C00DEB">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Australia Awards scholars are supported throughout the period of their studies in Australia. Benefits include full tuition fees, return airfares, contribution to living expenses and medical insurance.</w:t>
      </w:r>
    </w:p>
    <w:p w14:paraId="5389532F" w14:textId="77777777" w:rsidR="00C00DEB" w:rsidRPr="0018127A" w:rsidRDefault="00C00DEB" w:rsidP="00C00DEB">
      <w:pPr>
        <w:autoSpaceDE w:val="0"/>
        <w:autoSpaceDN w:val="0"/>
        <w:adjustRightInd w:val="0"/>
        <w:spacing w:after="0" w:line="240" w:lineRule="auto"/>
        <w:jc w:val="both"/>
        <w:rPr>
          <w:rFonts w:asciiTheme="majorHAnsi" w:hAnsiTheme="majorHAnsi" w:cstheme="majorHAnsi"/>
          <w:sz w:val="24"/>
          <w:szCs w:val="24"/>
          <w:lang w:val="en-US" w:eastAsia="zh-CN" w:bidi="hi-IN"/>
        </w:rPr>
      </w:pPr>
    </w:p>
    <w:p w14:paraId="59C1C87D" w14:textId="204CA327" w:rsidR="00F169EB" w:rsidRPr="0018127A" w:rsidRDefault="00F169EB" w:rsidP="00900927">
      <w:pPr>
        <w:autoSpaceDE w:val="0"/>
        <w:autoSpaceDN w:val="0"/>
        <w:adjustRightInd w:val="0"/>
        <w:spacing w:after="0" w:line="240" w:lineRule="auto"/>
        <w:jc w:val="both"/>
        <w:rPr>
          <w:rFonts w:asciiTheme="majorHAnsi" w:hAnsiTheme="majorHAnsi" w:cstheme="majorHAnsi"/>
          <w:sz w:val="24"/>
          <w:szCs w:val="24"/>
          <w:lang w:val="en-US" w:eastAsia="zh-CN" w:bidi="hi-IN"/>
        </w:rPr>
      </w:pPr>
      <w:r w:rsidRPr="0018127A">
        <w:rPr>
          <w:rFonts w:asciiTheme="majorHAnsi" w:hAnsiTheme="majorHAnsi" w:cstheme="majorHAnsi"/>
          <w:sz w:val="24"/>
          <w:szCs w:val="24"/>
          <w:lang w:val="en-US" w:eastAsia="zh-CN" w:bidi="hi-IN"/>
        </w:rPr>
        <w:t>Applications for the next cycle of Australia Awards Scholarships will open in February 202</w:t>
      </w:r>
      <w:r w:rsidR="00714E13" w:rsidRPr="0018127A">
        <w:rPr>
          <w:rFonts w:asciiTheme="majorHAnsi" w:hAnsiTheme="majorHAnsi" w:cstheme="majorHAnsi"/>
          <w:sz w:val="24"/>
          <w:szCs w:val="24"/>
          <w:lang w:val="en-US" w:eastAsia="zh-CN" w:bidi="hi-IN"/>
        </w:rPr>
        <w:t>4</w:t>
      </w:r>
      <w:r w:rsidRPr="0018127A">
        <w:rPr>
          <w:rFonts w:asciiTheme="majorHAnsi" w:hAnsiTheme="majorHAnsi" w:cstheme="majorHAnsi"/>
          <w:sz w:val="24"/>
          <w:szCs w:val="24"/>
          <w:lang w:val="en-US" w:eastAsia="zh-CN" w:bidi="hi-IN"/>
        </w:rPr>
        <w:t>.</w:t>
      </w:r>
    </w:p>
    <w:p w14:paraId="36C5B6E0" w14:textId="5A059042" w:rsidR="007A4C22" w:rsidRPr="0018127A" w:rsidRDefault="007A4C22" w:rsidP="00900927">
      <w:pPr>
        <w:jc w:val="both"/>
        <w:rPr>
          <w:rFonts w:asciiTheme="majorHAnsi" w:hAnsiTheme="majorHAnsi" w:cstheme="majorHAnsi"/>
          <w:sz w:val="23"/>
          <w:szCs w:val="23"/>
          <w:lang w:val="en-US"/>
        </w:rPr>
      </w:pPr>
    </w:p>
    <w:p w14:paraId="728FDF4F" w14:textId="72E9F0F8" w:rsidR="00E837A6" w:rsidRPr="0018127A" w:rsidRDefault="0018127A">
      <w:pPr>
        <w:rPr>
          <w:rFonts w:asciiTheme="majorHAnsi" w:hAnsiTheme="majorHAnsi" w:cstheme="majorHAnsi"/>
          <w:sz w:val="23"/>
          <w:szCs w:val="23"/>
          <w:lang w:val="en-US"/>
        </w:rPr>
      </w:pPr>
      <w:r>
        <w:rPr>
          <w:rFonts w:asciiTheme="majorHAnsi" w:hAnsiTheme="majorHAnsi" w:cstheme="majorHAnsi"/>
          <w:noProof/>
          <w:sz w:val="23"/>
          <w:szCs w:val="23"/>
          <w:lang w:val="en-US"/>
        </w:rPr>
        <w:drawing>
          <wp:inline distT="0" distB="0" distL="0" distR="0" wp14:anchorId="40B6F4C4" wp14:editId="160903F8">
            <wp:extent cx="5727700" cy="3225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3225800"/>
                    </a:xfrm>
                    <a:prstGeom prst="rect">
                      <a:avLst/>
                    </a:prstGeom>
                    <a:noFill/>
                    <a:ln>
                      <a:noFill/>
                    </a:ln>
                  </pic:spPr>
                </pic:pic>
              </a:graphicData>
            </a:graphic>
          </wp:inline>
        </w:drawing>
      </w:r>
      <w:r w:rsidR="00E837A6" w:rsidRPr="0018127A">
        <w:rPr>
          <w:rFonts w:asciiTheme="majorHAnsi" w:hAnsiTheme="majorHAnsi" w:cstheme="majorHAnsi"/>
          <w:noProof/>
          <w:sz w:val="23"/>
          <w:szCs w:val="23"/>
          <w:highlight w:val="cyan"/>
          <w:lang w:val="en-US"/>
        </w:rPr>
        <mc:AlternateContent>
          <mc:Choice Requires="wps">
            <w:drawing>
              <wp:anchor distT="0" distB="0" distL="114300" distR="114300" simplePos="0" relativeHeight="251660288" behindDoc="0" locked="0" layoutInCell="1" allowOverlap="1" wp14:anchorId="6444164C" wp14:editId="78AB4E5D">
                <wp:simplePos x="0" y="0"/>
                <wp:positionH relativeFrom="margin">
                  <wp:align>left</wp:align>
                </wp:positionH>
                <wp:positionV relativeFrom="paragraph">
                  <wp:posOffset>3448050</wp:posOffset>
                </wp:positionV>
                <wp:extent cx="5725160" cy="635"/>
                <wp:effectExtent l="0" t="0" r="8890" b="2540"/>
                <wp:wrapTopAndBottom/>
                <wp:docPr id="3" name="Text Box 3"/>
                <wp:cNvGraphicFramePr/>
                <a:graphic xmlns:a="http://schemas.openxmlformats.org/drawingml/2006/main">
                  <a:graphicData uri="http://schemas.microsoft.com/office/word/2010/wordprocessingShape">
                    <wps:wsp>
                      <wps:cNvSpPr txBox="1"/>
                      <wps:spPr>
                        <a:xfrm>
                          <a:off x="0" y="0"/>
                          <a:ext cx="5725160" cy="635"/>
                        </a:xfrm>
                        <a:prstGeom prst="rect">
                          <a:avLst/>
                        </a:prstGeom>
                        <a:solidFill>
                          <a:prstClr val="white"/>
                        </a:solidFill>
                        <a:ln>
                          <a:noFill/>
                        </a:ln>
                      </wps:spPr>
                      <wps:txbx>
                        <w:txbxContent>
                          <w:p w14:paraId="5E80C73F" w14:textId="2A98E9C2" w:rsidR="00E837A6" w:rsidRPr="0091596B" w:rsidRDefault="00E837A6" w:rsidP="00E837A6">
                            <w:pPr>
                              <w:pStyle w:val="Header"/>
                              <w:rPr>
                                <w:rFonts w:ascii="Bookman Old Style" w:hAnsi="Bookman Old Style"/>
                                <w:noProof/>
                                <w:sz w:val="23"/>
                                <w:szCs w:val="23"/>
                                <w:lang w:val="en-US"/>
                              </w:rPr>
                            </w:pPr>
                            <w:r>
                              <w:t>Recipients of the Australia Awards 202</w:t>
                            </w:r>
                            <w:r w:rsidR="00923284">
                              <w:t>4</w:t>
                            </w:r>
                            <w:r>
                              <w:t xml:space="preserve"> with Chief Secretary </w:t>
                            </w:r>
                            <w:r w:rsidR="00923284">
                              <w:t xml:space="preserve">Dr </w:t>
                            </w:r>
                            <w:proofErr w:type="spellStart"/>
                            <w:r w:rsidR="00923284">
                              <w:t>Baikuntha</w:t>
                            </w:r>
                            <w:proofErr w:type="spellEnd"/>
                            <w:r w:rsidR="00923284">
                              <w:t xml:space="preserve"> Aryal</w:t>
                            </w:r>
                            <w:r>
                              <w:t xml:space="preserve">, Australia’s Ambassador to Nepal and Australian Embassy officials during the Australia Awards Ceremony in Kathmandu on Friday, </w:t>
                            </w:r>
                            <w:r w:rsidR="00923284">
                              <w:t>1</w:t>
                            </w:r>
                            <w:r>
                              <w:t xml:space="preserve"> December 202</w:t>
                            </w:r>
                            <w:r w:rsidR="00923284">
                              <w:t>3</w:t>
                            </w:r>
                            <w:r>
                              <w:t>. Photo: Australian Embassy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444164C" id="_x0000_t202" coordsize="21600,21600" o:spt="202" path="m,l,21600r21600,l21600,xe">
                <v:stroke joinstyle="miter"/>
                <v:path gradientshapeok="t" o:connecttype="rect"/>
              </v:shapetype>
              <v:shape id="Text Box 3" o:spid="_x0000_s1026" type="#_x0000_t202" style="position:absolute;margin-left:0;margin-top:271.5pt;width:450.8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" stroked="f">
                <v:textbox style="mso-fit-shape-to-text:t" inset="0,0,0,0">
                  <w:txbxContent>
                    <w:p w14:paraId="5E80C73F" w14:textId="2A98E9C2" w:rsidR="00E837A6" w:rsidRPr="0091596B" w:rsidRDefault="00E837A6" w:rsidP="00E837A6">
                      <w:pPr>
                        <w:pStyle w:val="Header"/>
                        <w:rPr>
                          <w:rFonts w:ascii="Bookman Old Style" w:hAnsi="Bookman Old Style"/>
                          <w:noProof/>
                          <w:sz w:val="23"/>
                          <w:szCs w:val="23"/>
                          <w:lang w:val="en-US"/>
                        </w:rPr>
                      </w:pPr>
                      <w:r>
                        <w:t>Recipients of the Australia Awards 202</w:t>
                      </w:r>
                      <w:r w:rsidR="00923284">
                        <w:t>4</w:t>
                      </w:r>
                      <w:r>
                        <w:t xml:space="preserve"> with Chief Secretary </w:t>
                      </w:r>
                      <w:r w:rsidR="00923284">
                        <w:t xml:space="preserve">Dr </w:t>
                      </w:r>
                      <w:proofErr w:type="spellStart"/>
                      <w:r w:rsidR="00923284">
                        <w:t>Baikuntha</w:t>
                      </w:r>
                      <w:proofErr w:type="spellEnd"/>
                      <w:r w:rsidR="00923284">
                        <w:t xml:space="preserve"> Aryal</w:t>
                      </w:r>
                      <w:r>
                        <w:t xml:space="preserve">, Australia’s Ambassador to Nepal and Australian Embassy officials during the Australia Awards Ceremony in Kathmandu on Friday, </w:t>
                      </w:r>
                      <w:r w:rsidR="00923284">
                        <w:t>1</w:t>
                      </w:r>
                      <w:r>
                        <w:t xml:space="preserve"> December 202</w:t>
                      </w:r>
                      <w:r w:rsidR="00923284">
                        <w:t>3</w:t>
                      </w:r>
                      <w:r>
                        <w:t>. Photo: Australian Embassy</w:t>
                      </w:r>
                    </w:p>
                  </w:txbxContent>
                </v:textbox>
                <w10:wrap type="topAndBottom" anchorx="margin"/>
              </v:shape>
            </w:pict>
          </mc:Fallback>
        </mc:AlternateContent>
      </w:r>
    </w:p>
    <w:sectPr w:rsidR="00E837A6" w:rsidRPr="001812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BA1A" w14:textId="77777777" w:rsidR="00BC551E" w:rsidRDefault="00BC551E" w:rsidP="003E1550">
      <w:pPr>
        <w:spacing w:after="0" w:line="240" w:lineRule="auto"/>
      </w:pPr>
      <w:r>
        <w:separator/>
      </w:r>
    </w:p>
  </w:endnote>
  <w:endnote w:type="continuationSeparator" w:id="0">
    <w:p w14:paraId="73E2E275" w14:textId="77777777" w:rsidR="00BC551E" w:rsidRDefault="00BC551E" w:rsidP="003E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BEE8" w14:textId="77777777" w:rsidR="003E1550" w:rsidRDefault="003E1550" w:rsidP="003E1550">
    <w:pPr>
      <w:pStyle w:val="Footer"/>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w:t>
    </w:r>
  </w:p>
  <w:p w14:paraId="2B1589BF" w14:textId="77777777" w:rsidR="003E1550" w:rsidRPr="003E1550" w:rsidRDefault="003E1550" w:rsidP="003E1550">
    <w:pPr>
      <w:pStyle w:val="Footer"/>
      <w:jc w:val="center"/>
      <w:rPr>
        <w:rFonts w:ascii="Times New Roman" w:hAnsi="Times New Roman" w:cs="Times New Roman"/>
        <w:sz w:val="18"/>
        <w:szCs w:val="18"/>
      </w:rPr>
    </w:pPr>
    <w:r w:rsidRPr="003E1550">
      <w:rPr>
        <w:rFonts w:ascii="Times New Roman" w:hAnsi="Times New Roman" w:cs="Times New Roman"/>
        <w:sz w:val="18"/>
        <w:szCs w:val="18"/>
      </w:rPr>
      <w:t xml:space="preserve">Australian Embassy, PO Box 879, </w:t>
    </w:r>
    <w:proofErr w:type="spellStart"/>
    <w:r w:rsidRPr="003E1550">
      <w:rPr>
        <w:rFonts w:ascii="Times New Roman" w:hAnsi="Times New Roman" w:cs="Times New Roman"/>
        <w:sz w:val="18"/>
        <w:szCs w:val="18"/>
      </w:rPr>
      <w:t>Bansbari</w:t>
    </w:r>
    <w:proofErr w:type="spellEnd"/>
    <w:r w:rsidRPr="003E1550">
      <w:rPr>
        <w:rFonts w:ascii="Times New Roman" w:hAnsi="Times New Roman" w:cs="Times New Roman"/>
        <w:sz w:val="18"/>
        <w:szCs w:val="18"/>
      </w:rPr>
      <w:t>, Kathmandu, NEPAL</w:t>
    </w:r>
  </w:p>
  <w:p w14:paraId="74523874" w14:textId="77777777" w:rsidR="003E1550" w:rsidRPr="003E1550" w:rsidRDefault="003E1550" w:rsidP="003E1550">
    <w:pPr>
      <w:pStyle w:val="Footer"/>
      <w:jc w:val="center"/>
      <w:rPr>
        <w:rFonts w:ascii="Times New Roman" w:hAnsi="Times New Roman" w:cs="Times New Roman"/>
        <w:sz w:val="18"/>
        <w:szCs w:val="18"/>
      </w:rPr>
    </w:pPr>
    <w:r w:rsidRPr="003E1550">
      <w:rPr>
        <w:rFonts w:ascii="Times New Roman" w:hAnsi="Times New Roman" w:cs="Times New Roman"/>
        <w:sz w:val="18"/>
        <w:szCs w:val="18"/>
      </w:rPr>
      <w:t>Telephone: +977 1 437 1678    Facsimile: +977 1 437 1533</w:t>
    </w:r>
  </w:p>
  <w:p w14:paraId="114CB2B4" w14:textId="77777777" w:rsidR="003E1550" w:rsidRPr="003E1550" w:rsidRDefault="003E1550" w:rsidP="003E1550">
    <w:pPr>
      <w:pStyle w:val="Footer"/>
      <w:jc w:val="center"/>
      <w:rPr>
        <w:rFonts w:ascii="Times New Roman" w:hAnsi="Times New Roman" w:cs="Times New Roman"/>
        <w:sz w:val="18"/>
        <w:szCs w:val="18"/>
      </w:rPr>
    </w:pPr>
    <w:r w:rsidRPr="003E1550">
      <w:rPr>
        <w:rFonts w:ascii="Times New Roman" w:hAnsi="Times New Roman" w:cs="Times New Roman"/>
        <w:sz w:val="18"/>
        <w:szCs w:val="18"/>
      </w:rPr>
      <w:t>Website: www.nepal.embassy.gov.au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616D" w14:textId="77777777" w:rsidR="00BC551E" w:rsidRDefault="00BC551E" w:rsidP="003E1550">
      <w:pPr>
        <w:spacing w:after="0" w:line="240" w:lineRule="auto"/>
      </w:pPr>
      <w:r>
        <w:separator/>
      </w:r>
    </w:p>
  </w:footnote>
  <w:footnote w:type="continuationSeparator" w:id="0">
    <w:p w14:paraId="3CB0292F" w14:textId="77777777" w:rsidR="00BC551E" w:rsidRDefault="00BC551E" w:rsidP="003E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29CC" w14:textId="77777777" w:rsidR="003E1550" w:rsidRDefault="003E1550" w:rsidP="003E1550">
    <w:pPr>
      <w:pStyle w:val="Header"/>
      <w:jc w:val="center"/>
    </w:pPr>
    <w:r w:rsidRPr="003E1550">
      <w:rPr>
        <w:noProof/>
        <w:lang w:eastAsia="en-AU" w:bidi="ne-NP"/>
      </w:rPr>
      <w:drawing>
        <wp:inline distT="0" distB="0" distL="0" distR="0" wp14:anchorId="72A81486" wp14:editId="3528591C">
          <wp:extent cx="1219200" cy="1000559"/>
          <wp:effectExtent l="0" t="0" r="0" b="9525"/>
          <wp:docPr id="1" name="Picture 1" descr="P:\Templates\Notes\Local\DFAT\Australian-Embassy-Nepal-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Notes\Local\DFAT\Australian-Embassy-Nepal-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54" cy="10052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50"/>
    <w:rsid w:val="00016018"/>
    <w:rsid w:val="00016EC8"/>
    <w:rsid w:val="00027499"/>
    <w:rsid w:val="000338DC"/>
    <w:rsid w:val="00073595"/>
    <w:rsid w:val="000918C4"/>
    <w:rsid w:val="00092874"/>
    <w:rsid w:val="000B4B8C"/>
    <w:rsid w:val="000C040B"/>
    <w:rsid w:val="000E315C"/>
    <w:rsid w:val="000F25D1"/>
    <w:rsid w:val="00101E6C"/>
    <w:rsid w:val="001023C6"/>
    <w:rsid w:val="00104D69"/>
    <w:rsid w:val="001247D8"/>
    <w:rsid w:val="00126E76"/>
    <w:rsid w:val="0015023F"/>
    <w:rsid w:val="0018127A"/>
    <w:rsid w:val="0018309F"/>
    <w:rsid w:val="001A0064"/>
    <w:rsid w:val="001C0962"/>
    <w:rsid w:val="001C55F5"/>
    <w:rsid w:val="001D0AA5"/>
    <w:rsid w:val="001D55A9"/>
    <w:rsid w:val="001D5CBE"/>
    <w:rsid w:val="001D7655"/>
    <w:rsid w:val="001F3C3E"/>
    <w:rsid w:val="001F4219"/>
    <w:rsid w:val="002008C3"/>
    <w:rsid w:val="002055B4"/>
    <w:rsid w:val="00211874"/>
    <w:rsid w:val="00222A9B"/>
    <w:rsid w:val="00253F88"/>
    <w:rsid w:val="00271633"/>
    <w:rsid w:val="00272B56"/>
    <w:rsid w:val="00274FBC"/>
    <w:rsid w:val="002801CC"/>
    <w:rsid w:val="002C13AB"/>
    <w:rsid w:val="002C5FE4"/>
    <w:rsid w:val="002D37B8"/>
    <w:rsid w:val="002F3147"/>
    <w:rsid w:val="003110F8"/>
    <w:rsid w:val="0031463B"/>
    <w:rsid w:val="0031692A"/>
    <w:rsid w:val="00325E7F"/>
    <w:rsid w:val="003430FD"/>
    <w:rsid w:val="0034683D"/>
    <w:rsid w:val="003547F6"/>
    <w:rsid w:val="0035692F"/>
    <w:rsid w:val="00383759"/>
    <w:rsid w:val="00383D46"/>
    <w:rsid w:val="0039460F"/>
    <w:rsid w:val="003A1FFC"/>
    <w:rsid w:val="003B4EBB"/>
    <w:rsid w:val="003B68FA"/>
    <w:rsid w:val="003D3B57"/>
    <w:rsid w:val="003E1550"/>
    <w:rsid w:val="004260F6"/>
    <w:rsid w:val="00432409"/>
    <w:rsid w:val="00466ACD"/>
    <w:rsid w:val="00466BE2"/>
    <w:rsid w:val="00483C4A"/>
    <w:rsid w:val="00495A22"/>
    <w:rsid w:val="004A130C"/>
    <w:rsid w:val="004A6723"/>
    <w:rsid w:val="004A722F"/>
    <w:rsid w:val="005368FB"/>
    <w:rsid w:val="0055440A"/>
    <w:rsid w:val="00583818"/>
    <w:rsid w:val="005E6952"/>
    <w:rsid w:val="005F06EF"/>
    <w:rsid w:val="00624EA1"/>
    <w:rsid w:val="00656E71"/>
    <w:rsid w:val="00664D9A"/>
    <w:rsid w:val="006848AA"/>
    <w:rsid w:val="006922AD"/>
    <w:rsid w:val="00692301"/>
    <w:rsid w:val="0069413E"/>
    <w:rsid w:val="006B7D32"/>
    <w:rsid w:val="006D01C5"/>
    <w:rsid w:val="006E726D"/>
    <w:rsid w:val="006E7B2A"/>
    <w:rsid w:val="007008D9"/>
    <w:rsid w:val="007054AF"/>
    <w:rsid w:val="00710CF4"/>
    <w:rsid w:val="00714E13"/>
    <w:rsid w:val="00716234"/>
    <w:rsid w:val="007166FE"/>
    <w:rsid w:val="00716D38"/>
    <w:rsid w:val="00752717"/>
    <w:rsid w:val="00753273"/>
    <w:rsid w:val="00757065"/>
    <w:rsid w:val="007916AB"/>
    <w:rsid w:val="00795F31"/>
    <w:rsid w:val="007A4C22"/>
    <w:rsid w:val="007B656A"/>
    <w:rsid w:val="007C2EF5"/>
    <w:rsid w:val="007C5F6B"/>
    <w:rsid w:val="007D4478"/>
    <w:rsid w:val="007F6273"/>
    <w:rsid w:val="00803A27"/>
    <w:rsid w:val="0084244C"/>
    <w:rsid w:val="0085242F"/>
    <w:rsid w:val="00870CC3"/>
    <w:rsid w:val="008974F9"/>
    <w:rsid w:val="008B519A"/>
    <w:rsid w:val="008C3FEC"/>
    <w:rsid w:val="008C4AA1"/>
    <w:rsid w:val="008C6C01"/>
    <w:rsid w:val="008D7B25"/>
    <w:rsid w:val="008E70F9"/>
    <w:rsid w:val="00900168"/>
    <w:rsid w:val="00900927"/>
    <w:rsid w:val="00923284"/>
    <w:rsid w:val="0092461F"/>
    <w:rsid w:val="009258FA"/>
    <w:rsid w:val="00962331"/>
    <w:rsid w:val="00992647"/>
    <w:rsid w:val="009A3675"/>
    <w:rsid w:val="009B78D4"/>
    <w:rsid w:val="009D7564"/>
    <w:rsid w:val="009E7FB4"/>
    <w:rsid w:val="00A06054"/>
    <w:rsid w:val="00A26790"/>
    <w:rsid w:val="00A32E82"/>
    <w:rsid w:val="00A55218"/>
    <w:rsid w:val="00A71E4B"/>
    <w:rsid w:val="00A736FE"/>
    <w:rsid w:val="00A93EC1"/>
    <w:rsid w:val="00AD59C7"/>
    <w:rsid w:val="00AE3FC8"/>
    <w:rsid w:val="00AE4263"/>
    <w:rsid w:val="00AE4E43"/>
    <w:rsid w:val="00AF6A48"/>
    <w:rsid w:val="00B340C2"/>
    <w:rsid w:val="00B511E3"/>
    <w:rsid w:val="00B64DEB"/>
    <w:rsid w:val="00B67017"/>
    <w:rsid w:val="00B84F2E"/>
    <w:rsid w:val="00B91626"/>
    <w:rsid w:val="00BC551E"/>
    <w:rsid w:val="00BD5526"/>
    <w:rsid w:val="00BE25E8"/>
    <w:rsid w:val="00C00DEB"/>
    <w:rsid w:val="00C1699F"/>
    <w:rsid w:val="00C16BA4"/>
    <w:rsid w:val="00C31B6B"/>
    <w:rsid w:val="00C54881"/>
    <w:rsid w:val="00C73B90"/>
    <w:rsid w:val="00CA40CA"/>
    <w:rsid w:val="00CC3DCB"/>
    <w:rsid w:val="00CC7CAA"/>
    <w:rsid w:val="00CD6D1D"/>
    <w:rsid w:val="00D01559"/>
    <w:rsid w:val="00D01944"/>
    <w:rsid w:val="00D059A6"/>
    <w:rsid w:val="00D068A6"/>
    <w:rsid w:val="00D243B7"/>
    <w:rsid w:val="00D31FA0"/>
    <w:rsid w:val="00D37995"/>
    <w:rsid w:val="00D93770"/>
    <w:rsid w:val="00DA4B61"/>
    <w:rsid w:val="00DA5BB3"/>
    <w:rsid w:val="00DC52AF"/>
    <w:rsid w:val="00DE34D6"/>
    <w:rsid w:val="00E173D7"/>
    <w:rsid w:val="00E20EFA"/>
    <w:rsid w:val="00E33817"/>
    <w:rsid w:val="00E50C3E"/>
    <w:rsid w:val="00E525F2"/>
    <w:rsid w:val="00E62533"/>
    <w:rsid w:val="00E62C3A"/>
    <w:rsid w:val="00E837A6"/>
    <w:rsid w:val="00E90195"/>
    <w:rsid w:val="00E949DF"/>
    <w:rsid w:val="00E97D43"/>
    <w:rsid w:val="00EA010E"/>
    <w:rsid w:val="00EA43CC"/>
    <w:rsid w:val="00EC4FA1"/>
    <w:rsid w:val="00ED7705"/>
    <w:rsid w:val="00EE529D"/>
    <w:rsid w:val="00F02C28"/>
    <w:rsid w:val="00F169EB"/>
    <w:rsid w:val="00F23292"/>
    <w:rsid w:val="00F75C9E"/>
    <w:rsid w:val="00FD21EB"/>
    <w:rsid w:val="00FF7F78"/>
    <w:rsid w:val="70B82298"/>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82DBB"/>
  <w15:chartTrackingRefBased/>
  <w15:docId w15:val="{A149F187-68F4-4B13-8706-8A4DD09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550"/>
  </w:style>
  <w:style w:type="paragraph" w:styleId="Footer">
    <w:name w:val="footer"/>
    <w:basedOn w:val="Normal"/>
    <w:link w:val="FooterChar"/>
    <w:unhideWhenUsed/>
    <w:rsid w:val="003E1550"/>
    <w:pPr>
      <w:tabs>
        <w:tab w:val="center" w:pos="4513"/>
        <w:tab w:val="right" w:pos="9026"/>
      </w:tabs>
      <w:spacing w:after="0" w:line="240" w:lineRule="auto"/>
    </w:pPr>
  </w:style>
  <w:style w:type="character" w:customStyle="1" w:styleId="FooterChar">
    <w:name w:val="Footer Char"/>
    <w:basedOn w:val="DefaultParagraphFont"/>
    <w:link w:val="Footer"/>
    <w:rsid w:val="003E1550"/>
  </w:style>
  <w:style w:type="paragraph" w:customStyle="1" w:styleId="FooterBI">
    <w:name w:val="FooterBI"/>
    <w:basedOn w:val="Normal"/>
    <w:rsid w:val="003E1550"/>
    <w:pPr>
      <w:spacing w:after="0" w:line="240" w:lineRule="auto"/>
      <w:jc w:val="center"/>
    </w:pPr>
    <w:rPr>
      <w:rFonts w:ascii="Times New Roman" w:eastAsia="Times New Roman" w:hAnsi="Times New Roman" w:cs="Times New Roman"/>
      <w:b/>
      <w:bCs/>
      <w:i/>
      <w:iCs/>
      <w:sz w:val="20"/>
      <w:szCs w:val="20"/>
      <w:lang w:eastAsia="zh-CN"/>
    </w:rPr>
  </w:style>
  <w:style w:type="paragraph" w:styleId="Caption">
    <w:name w:val="caption"/>
    <w:basedOn w:val="Normal"/>
    <w:next w:val="Normal"/>
    <w:uiPriority w:val="35"/>
    <w:unhideWhenUsed/>
    <w:qFormat/>
    <w:rsid w:val="00E837A6"/>
    <w:pPr>
      <w:spacing w:after="200" w:line="240" w:lineRule="auto"/>
    </w:pPr>
    <w:rPr>
      <w:i/>
      <w:iCs/>
      <w:color w:val="44546A" w:themeColor="text2"/>
      <w:sz w:val="18"/>
      <w:szCs w:val="18"/>
    </w:rPr>
  </w:style>
  <w:style w:type="paragraph" w:styleId="Revision">
    <w:name w:val="Revision"/>
    <w:hidden/>
    <w:uiPriority w:val="99"/>
    <w:semiHidden/>
    <w:rsid w:val="00432409"/>
    <w:pPr>
      <w:spacing w:after="0" w:line="240" w:lineRule="auto"/>
    </w:pPr>
  </w:style>
  <w:style w:type="character" w:styleId="CommentReference">
    <w:name w:val="annotation reference"/>
    <w:basedOn w:val="DefaultParagraphFont"/>
    <w:uiPriority w:val="99"/>
    <w:semiHidden/>
    <w:unhideWhenUsed/>
    <w:rsid w:val="0035692F"/>
    <w:rPr>
      <w:sz w:val="16"/>
      <w:szCs w:val="16"/>
    </w:rPr>
  </w:style>
  <w:style w:type="paragraph" w:styleId="CommentText">
    <w:name w:val="annotation text"/>
    <w:basedOn w:val="Normal"/>
    <w:link w:val="CommentTextChar"/>
    <w:uiPriority w:val="99"/>
    <w:unhideWhenUsed/>
    <w:rsid w:val="0035692F"/>
    <w:pPr>
      <w:spacing w:line="240" w:lineRule="auto"/>
    </w:pPr>
    <w:rPr>
      <w:sz w:val="20"/>
      <w:szCs w:val="20"/>
    </w:rPr>
  </w:style>
  <w:style w:type="character" w:customStyle="1" w:styleId="CommentTextChar">
    <w:name w:val="Comment Text Char"/>
    <w:basedOn w:val="DefaultParagraphFont"/>
    <w:link w:val="CommentText"/>
    <w:uiPriority w:val="99"/>
    <w:rsid w:val="0035692F"/>
    <w:rPr>
      <w:sz w:val="20"/>
      <w:szCs w:val="20"/>
    </w:rPr>
  </w:style>
  <w:style w:type="paragraph" w:styleId="CommentSubject">
    <w:name w:val="annotation subject"/>
    <w:basedOn w:val="CommentText"/>
    <w:next w:val="CommentText"/>
    <w:link w:val="CommentSubjectChar"/>
    <w:uiPriority w:val="99"/>
    <w:semiHidden/>
    <w:unhideWhenUsed/>
    <w:rsid w:val="0035692F"/>
    <w:rPr>
      <w:b/>
      <w:bCs/>
    </w:rPr>
  </w:style>
  <w:style w:type="character" w:customStyle="1" w:styleId="CommentSubjectChar">
    <w:name w:val="Comment Subject Char"/>
    <w:basedOn w:val="CommentTextChar"/>
    <w:link w:val="CommentSubject"/>
    <w:uiPriority w:val="99"/>
    <w:semiHidden/>
    <w:rsid w:val="0035692F"/>
    <w:rPr>
      <w:b/>
      <w:bCs/>
      <w:sz w:val="20"/>
      <w:szCs w:val="20"/>
    </w:rPr>
  </w:style>
  <w:style w:type="paragraph" w:customStyle="1" w:styleId="s8">
    <w:name w:val="s8"/>
    <w:basedOn w:val="Normal"/>
    <w:rsid w:val="00757065"/>
    <w:pPr>
      <w:spacing w:before="100" w:beforeAutospacing="1" w:after="100" w:afterAutospacing="1" w:line="240" w:lineRule="auto"/>
    </w:pPr>
    <w:rPr>
      <w:rFonts w:ascii="Calibri" w:hAnsi="Calibri" w:cs="Calibri"/>
      <w:lang w:eastAsia="en-AU" w:bidi="ne-NP"/>
    </w:rPr>
  </w:style>
  <w:style w:type="character" w:customStyle="1" w:styleId="bumpedfont15">
    <w:name w:val="bumpedfont15"/>
    <w:basedOn w:val="DefaultParagraphFont"/>
    <w:rsid w:val="0075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2369">
      <w:bodyDiv w:val="1"/>
      <w:marLeft w:val="0"/>
      <w:marRight w:val="0"/>
      <w:marTop w:val="0"/>
      <w:marBottom w:val="0"/>
      <w:divBdr>
        <w:top w:val="none" w:sz="0" w:space="0" w:color="auto"/>
        <w:left w:val="none" w:sz="0" w:space="0" w:color="auto"/>
        <w:bottom w:val="none" w:sz="0" w:space="0" w:color="auto"/>
        <w:right w:val="none" w:sz="0" w:space="0" w:color="auto"/>
      </w:divBdr>
    </w:div>
    <w:div w:id="1071807758">
      <w:bodyDiv w:val="1"/>
      <w:marLeft w:val="0"/>
      <w:marRight w:val="0"/>
      <w:marTop w:val="0"/>
      <w:marBottom w:val="0"/>
      <w:divBdr>
        <w:top w:val="none" w:sz="0" w:space="0" w:color="auto"/>
        <w:left w:val="none" w:sz="0" w:space="0" w:color="auto"/>
        <w:bottom w:val="none" w:sz="0" w:space="0" w:color="auto"/>
        <w:right w:val="none" w:sz="0" w:space="0" w:color="auto"/>
      </w:divBdr>
    </w:div>
    <w:div w:id="1212963014">
      <w:bodyDiv w:val="1"/>
      <w:marLeft w:val="0"/>
      <w:marRight w:val="0"/>
      <w:marTop w:val="0"/>
      <w:marBottom w:val="0"/>
      <w:divBdr>
        <w:top w:val="none" w:sz="0" w:space="0" w:color="auto"/>
        <w:left w:val="none" w:sz="0" w:space="0" w:color="auto"/>
        <w:bottom w:val="none" w:sz="0" w:space="0" w:color="auto"/>
        <w:right w:val="none" w:sz="0" w:space="0" w:color="auto"/>
      </w:divBdr>
    </w:div>
    <w:div w:id="19855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2616</Characters>
  <Application>Microsoft Office Word</Application>
  <DocSecurity>4</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Gurung, Sunita</dc:creator>
  <cp:keywords>[SEC=UNOFFICIAL]</cp:keywords>
  <dc:description/>
  <cp:lastModifiedBy>Rajesh Tuladhar</cp:lastModifiedBy>
  <cp:revision>2</cp:revision>
  <dcterms:created xsi:type="dcterms:W3CDTF">2023-12-08T03:17:00Z</dcterms:created>
  <dcterms:modified xsi:type="dcterms:W3CDTF">2023-12-08T03:17:00Z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612b3edc-41a2-45da-9a85-1f78518265ce</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01C96E71E8A4432B8F505C9C29DBC7C3</vt:lpwstr>
  </property>
  <property fmtid="{D5CDD505-2E9C-101B-9397-08002B2CF9AE}" pid="12" name="PM_ProtectiveMarkingValue_Footer">
    <vt:lpwstr>UNOFFICIAL</vt:lpwstr>
  </property>
  <property fmtid="{D5CDD505-2E9C-101B-9397-08002B2CF9AE}" pid="13" name="PM_Originator_Hash_SHA1">
    <vt:lpwstr>3B19D1683AD8FB50DEC30B7B7AFD92D9ECB84C72</vt:lpwstr>
  </property>
  <property fmtid="{D5CDD505-2E9C-101B-9397-08002B2CF9AE}" pid="14" name="PM_OriginationTimeStamp">
    <vt:lpwstr>2022-12-12T02:40:34Z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B3F5ADA6F836CCD1536C7F5231B174E7</vt:lpwstr>
  </property>
  <property fmtid="{D5CDD505-2E9C-101B-9397-08002B2CF9AE}" pid="25" name="PM_Hash_Salt">
    <vt:lpwstr>EA97FDB5EA9CB68786D33CC4B86D40BB</vt:lpwstr>
  </property>
  <property fmtid="{D5CDD505-2E9C-101B-9397-08002B2CF9AE}" pid="26" name="PM_Hash_SHA1">
    <vt:lpwstr>FB0089365B99A76A589B11CFEC5A9C49E73BECFD</vt:lpwstr>
  </property>
  <property fmtid="{D5CDD505-2E9C-101B-9397-08002B2CF9AE}" pid="27" name="PM_OriginatorUserAccountName_SHA256">
    <vt:lpwstr>9787B127D98EB2B1BFBEFAC590DAEADEDCE167F5A6A42641E2C191D5D189F45B</vt:lpwstr>
  </property>
  <property fmtid="{D5CDD505-2E9C-101B-9397-08002B2CF9AE}" pid="28" name="PM_OriginatorDomainName_SHA256">
    <vt:lpwstr>6F3591835F3B2A8A025B00B5BA6418010DA3A17C9C26EA9C049FFD28039489A2</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GrammarlyDocumentId">
    <vt:lpwstr>b87285d20716de282d367ca0bb142f1de6debc3f619d4cbe2eae6ef2c7308c83</vt:lpwstr>
  </property>
  <property fmtid="{D5CDD505-2E9C-101B-9397-08002B2CF9AE}" pid="32" name="PMHMAC">
    <vt:lpwstr>v=2022.1;a=SHA256;h=59C751F198D98175E813538194431770F9B335208F77FB7A8A1FFD916A0DCA5F</vt:lpwstr>
  </property>
</Properties>
</file>